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53071" w14:textId="5DEEC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TSG/WGRef  \* MERGEFORMAT </w:instrText>
      </w:r>
      <w:r w:rsidR="009E7B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9E7B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7BEA">
        <w:rPr>
          <w:b/>
          <w:noProof/>
          <w:sz w:val="24"/>
        </w:rPr>
        <w:fldChar w:fldCharType="begin"/>
      </w:r>
      <w:r w:rsidR="009E7BEA">
        <w:rPr>
          <w:b/>
          <w:noProof/>
          <w:sz w:val="24"/>
        </w:rPr>
        <w:instrText xml:space="preserve"> DOCPROPERTY  MtgSeq  \* MERGEFORMAT </w:instrText>
      </w:r>
      <w:r w:rsidR="009E7B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105</w:t>
      </w:r>
      <w:r w:rsidR="009E7BEA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9E7BEA">
        <w:rPr>
          <w:b/>
          <w:i/>
          <w:noProof/>
          <w:sz w:val="28"/>
        </w:rPr>
        <w:fldChar w:fldCharType="begin"/>
      </w:r>
      <w:r w:rsidR="009E7BEA">
        <w:rPr>
          <w:b/>
          <w:i/>
          <w:noProof/>
          <w:sz w:val="28"/>
        </w:rPr>
        <w:instrText xml:space="preserve"> DOCPROPERTY  Tdoc#  \* MERGEFORMAT </w:instrText>
      </w:r>
      <w:r w:rsidR="009E7BE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R2-190</w:t>
      </w:r>
      <w:r w:rsidR="009E7BEA">
        <w:rPr>
          <w:b/>
          <w:i/>
          <w:noProof/>
          <w:sz w:val="28"/>
        </w:rPr>
        <w:fldChar w:fldCharType="end"/>
      </w:r>
      <w:r w:rsidR="00BC5304">
        <w:rPr>
          <w:b/>
          <w:i/>
          <w:noProof/>
          <w:sz w:val="28"/>
        </w:rPr>
        <w:t>2273</w:t>
      </w:r>
    </w:p>
    <w:p w14:paraId="6670197E" w14:textId="77777777" w:rsidR="001E41F3" w:rsidRDefault="009E7B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CE3B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EA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1BBC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33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17F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D6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7E8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4FBB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9BE3B" w14:textId="77777777" w:rsidR="001E41F3" w:rsidRPr="00410371" w:rsidRDefault="009E7B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33A1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08FFF" w14:textId="77777777" w:rsidR="001E41F3" w:rsidRPr="00410371" w:rsidRDefault="009E7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0EE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B946D" w14:textId="34B26CFB" w:rsidR="001E41F3" w:rsidRPr="00410371" w:rsidRDefault="00BC5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3A03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A9C56D" w14:textId="77777777" w:rsidR="001E41F3" w:rsidRPr="00410371" w:rsidRDefault="009E7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07B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C9A7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8A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D722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A9E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5892E6" w14:textId="77777777" w:rsidTr="00547111">
        <w:tc>
          <w:tcPr>
            <w:tcW w:w="9641" w:type="dxa"/>
            <w:gridSpan w:val="9"/>
          </w:tcPr>
          <w:p w14:paraId="795EC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85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DD723F" w14:textId="77777777" w:rsidTr="00A7671C">
        <w:tc>
          <w:tcPr>
            <w:tcW w:w="2835" w:type="dxa"/>
          </w:tcPr>
          <w:p w14:paraId="333F88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51F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1A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E45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B54E0" w14:textId="389F2A1D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73FF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1F8688" w14:textId="4D1F66E3" w:rsidR="00F25D98" w:rsidRDefault="00E64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90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95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9F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32C74F" w14:textId="77777777" w:rsidTr="00547111">
        <w:tc>
          <w:tcPr>
            <w:tcW w:w="9640" w:type="dxa"/>
            <w:gridSpan w:val="11"/>
          </w:tcPr>
          <w:p w14:paraId="5C26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F35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4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8CFF9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Clarifications of UE </w:t>
            </w:r>
            <w:proofErr w:type="spellStart"/>
            <w:r w:rsidR="002640DD">
              <w:t>behavior</w:t>
            </w:r>
            <w:proofErr w:type="spellEnd"/>
            <w:r w:rsidR="002640DD">
              <w:t xml:space="preserve"> on SFTD measurement upon </w:t>
            </w:r>
            <w:proofErr w:type="spellStart"/>
            <w:r w:rsidR="002640DD">
              <w:t>PSCell</w:t>
            </w:r>
            <w:proofErr w:type="spellEnd"/>
            <w:r w:rsidR="002640DD">
              <w:t xml:space="preserve"> change</w:t>
            </w:r>
            <w:r>
              <w:fldChar w:fldCharType="end"/>
            </w:r>
          </w:p>
        </w:tc>
      </w:tr>
      <w:tr w:rsidR="001E41F3" w14:paraId="68B5D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92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29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5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36F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E314A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1905F3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73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52AC1" w14:textId="780D7DC7" w:rsidR="001E41F3" w:rsidRDefault="00E64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7CA3D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57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82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870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C9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6A2A1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59A4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C5E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4CA79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6EBD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08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16B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EE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33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BC6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147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2A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BC856" w14:textId="77777777" w:rsidR="001E41F3" w:rsidRDefault="009E7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16F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DF7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D6ED3" w14:textId="77777777" w:rsidR="001E41F3" w:rsidRDefault="009E7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7D571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32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18B8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57C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3C9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56A5F5" w14:textId="77777777" w:rsidTr="00547111">
        <w:tc>
          <w:tcPr>
            <w:tcW w:w="1843" w:type="dxa"/>
          </w:tcPr>
          <w:p w14:paraId="72796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E0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816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68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F57EE" w14:textId="7A67C843" w:rsidR="00E644CD" w:rsidRPr="008F5F2B" w:rsidRDefault="00E644CD" w:rsidP="008F5F2B">
            <w:pPr>
              <w:spacing w:after="0"/>
              <w:rPr>
                <w:rFonts w:ascii="Arial" w:hAnsi="Arial"/>
                <w:noProof/>
                <w:lang w:eastAsia="zh-CN"/>
              </w:rPr>
            </w:pPr>
            <w:bookmarkStart w:id="2" w:name="_Hlk1549020"/>
            <w:r>
              <w:rPr>
                <w:rFonts w:ascii="Arial" w:hAnsi="Arial"/>
                <w:noProof/>
                <w:lang w:eastAsia="zh-CN"/>
              </w:rPr>
              <w:t>Upon inter-frequency P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Cell change, the new PSCell frequency may not be associated with any Measurement Object</w:t>
            </w:r>
            <w:r w:rsidR="001A20AF">
              <w:rPr>
                <w:rFonts w:ascii="Arial" w:hAnsi="Arial"/>
                <w:noProof/>
                <w:lang w:eastAsia="zh-CN"/>
              </w:rPr>
              <w:t xml:space="preserve"> (i.e. measObjectId assocated to servingCellMO has not been configured)</w:t>
            </w:r>
            <w:r>
              <w:rPr>
                <w:rFonts w:ascii="Arial" w:hAnsi="Arial"/>
                <w:noProof/>
                <w:lang w:eastAsia="zh-CN"/>
              </w:rPr>
              <w:t xml:space="preserve">. UE behavior on SFTD measurement </w:t>
            </w:r>
            <w:r w:rsidR="008F5F2B">
              <w:rPr>
                <w:rFonts w:ascii="Arial" w:hAnsi="Arial"/>
                <w:noProof/>
                <w:lang w:eastAsia="zh-CN"/>
              </w:rPr>
              <w:t xml:space="preserve">towards to PScell </w:t>
            </w:r>
            <w:r>
              <w:rPr>
                <w:rFonts w:ascii="Arial" w:hAnsi="Arial"/>
                <w:noProof/>
                <w:lang w:eastAsia="zh-CN"/>
              </w:rPr>
              <w:t>is not clear.</w:t>
            </w:r>
            <w:r w:rsidR="008F5F2B">
              <w:rPr>
                <w:rFonts w:ascii="Arial" w:hAnsi="Arial"/>
                <w:noProof/>
                <w:lang w:eastAsia="zh-CN"/>
              </w:rPr>
              <w:t xml:space="preserve"> S</w:t>
            </w:r>
            <w:r w:rsidRPr="008F5F2B">
              <w:rPr>
                <w:rFonts w:ascii="Arial" w:hAnsi="Arial" w:hint="eastAsia"/>
                <w:noProof/>
                <w:lang w:eastAsia="zh-CN"/>
              </w:rPr>
              <w:t>ome</w:t>
            </w:r>
            <w:r w:rsidRPr="008F5F2B">
              <w:rPr>
                <w:rFonts w:ascii="Arial" w:hAnsi="Arial"/>
                <w:noProof/>
                <w:lang w:eastAsia="zh-CN"/>
              </w:rPr>
              <w:t xml:space="preserve"> UE may autonomously switch to new PSCell frequency without network configuration</w:t>
            </w:r>
            <w:r w:rsidR="008F5F2B">
              <w:rPr>
                <w:rFonts w:ascii="Arial" w:hAnsi="Arial"/>
                <w:noProof/>
                <w:lang w:eastAsia="zh-CN"/>
              </w:rPr>
              <w:t>; S</w:t>
            </w:r>
            <w:r w:rsidRPr="008F5F2B">
              <w:rPr>
                <w:rFonts w:ascii="Arial" w:hAnsi="Arial"/>
                <w:noProof/>
                <w:lang w:eastAsia="zh-CN"/>
              </w:rPr>
              <w:t xml:space="preserve">ome UE may stop SFTD measurement or even locally </w:t>
            </w:r>
            <w:r w:rsidR="008F5F2B">
              <w:rPr>
                <w:rFonts w:ascii="Arial" w:hAnsi="Arial"/>
                <w:noProof/>
                <w:lang w:eastAsia="zh-CN"/>
              </w:rPr>
              <w:t>release</w:t>
            </w:r>
            <w:r w:rsidRPr="008F5F2B">
              <w:rPr>
                <w:rFonts w:ascii="Arial" w:hAnsi="Arial"/>
                <w:noProof/>
                <w:lang w:eastAsia="zh-CN"/>
              </w:rPr>
              <w:t xml:space="preserve"> SFTD configuration.</w:t>
            </w:r>
          </w:p>
          <w:bookmarkEnd w:id="2"/>
          <w:p w14:paraId="138D19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F02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60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4A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3C8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C1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1A553" w14:textId="5ED6564E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 the description of the IE "</w:t>
            </w:r>
            <w:r w:rsidRPr="005916FE">
              <w:rPr>
                <w:rFonts w:ascii="Arial" w:hAnsi="Arial"/>
                <w:noProof/>
                <w:lang w:eastAsia="zh-CN"/>
              </w:rPr>
              <w:t>reportSFTD-Meas</w:t>
            </w:r>
            <w:r>
              <w:rPr>
                <w:rFonts w:ascii="Arial" w:hAnsi="Arial"/>
                <w:noProof/>
                <w:lang w:eastAsia="zh-CN"/>
              </w:rPr>
              <w:t>" to reflect th</w:t>
            </w:r>
            <w:r w:rsidR="008F5F2B">
              <w:rPr>
                <w:rFonts w:ascii="Arial" w:hAnsi="Arial"/>
                <w:noProof/>
                <w:lang w:eastAsia="zh-CN"/>
              </w:rPr>
              <w:t>e following</w:t>
            </w:r>
            <w:r>
              <w:rPr>
                <w:rFonts w:ascii="Arial" w:hAnsi="Arial"/>
                <w:noProof/>
                <w:lang w:eastAsia="zh-CN"/>
              </w:rPr>
              <w:t xml:space="preserve"> UE behavior:</w:t>
            </w:r>
          </w:p>
          <w:p w14:paraId="06B02EA2" w14:textId="22479FEC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UE stops SFTD measurement</w:t>
            </w:r>
            <w:r w:rsidR="008F5F2B">
              <w:rPr>
                <w:rFonts w:ascii="Arial" w:hAnsi="Arial"/>
                <w:noProof/>
                <w:lang w:eastAsia="zh-CN"/>
              </w:rPr>
              <w:t xml:space="preserve"> and reporting</w:t>
            </w:r>
            <w:r>
              <w:rPr>
                <w:rFonts w:ascii="Arial" w:hAnsi="Arial"/>
                <w:noProof/>
                <w:lang w:eastAsia="zh-CN"/>
              </w:rPr>
              <w:t xml:space="preserve"> if the PSCell frequency is not assoicated with any MO.</w:t>
            </w:r>
          </w:p>
          <w:p w14:paraId="2FF9A949" w14:textId="77777777" w:rsid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7E02459" w14:textId="200172E4" w:rsidR="00E644CD" w:rsidRDefault="00E644CD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2A16A65" w14:textId="357B8F2A" w:rsidR="00C84628" w:rsidRDefault="00C84628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7CA3BA4" w14:textId="5932AE1E" w:rsidR="00C84628" w:rsidRPr="00C84628" w:rsidRDefault="00C84628" w:rsidP="00C84628">
            <w:pPr>
              <w:rPr>
                <w:rFonts w:ascii="Arial" w:hAnsi="Arial"/>
                <w:noProof/>
                <w:u w:val="single"/>
                <w:lang w:eastAsia="zh-CN"/>
              </w:rPr>
            </w:pPr>
            <w:r w:rsidRPr="00C84628">
              <w:rPr>
                <w:rFonts w:ascii="Arial" w:hAnsi="Arial"/>
                <w:noProof/>
                <w:u w:val="single"/>
                <w:lang w:eastAsia="zh-CN"/>
              </w:rPr>
              <w:t>Impacted 5G architecture options: EN-DC, NG-EN-DC</w:t>
            </w:r>
            <w:r w:rsidR="0022557C">
              <w:rPr>
                <w:rFonts w:ascii="Arial" w:hAnsi="Arial"/>
                <w:noProof/>
                <w:u w:val="single"/>
                <w:lang w:eastAsia="zh-CN"/>
              </w:rPr>
              <w:t>.</w:t>
            </w:r>
          </w:p>
          <w:p w14:paraId="60301C71" w14:textId="77777777" w:rsidR="00C84628" w:rsidRDefault="00C84628" w:rsidP="00E644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GoBack"/>
            <w:bookmarkEnd w:id="3"/>
          </w:p>
          <w:p w14:paraId="0CDF211C" w14:textId="77777777" w:rsidR="00E644CD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705DA2E" w14:textId="77777777" w:rsidR="00E644CD" w:rsidRDefault="00E644CD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UE behaviour of SFTD measurement in EN-DC.</w:t>
            </w:r>
          </w:p>
          <w:p w14:paraId="668FFA97" w14:textId="77777777" w:rsidR="00E644CD" w:rsidRDefault="00E644CD" w:rsidP="00E644C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5141186" w14:textId="77777777" w:rsidR="00E644CD" w:rsidRDefault="00E644CD" w:rsidP="00E644C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4DF12842" w14:textId="77777777" w:rsidR="00E644CD" w:rsidRPr="007E6B82" w:rsidRDefault="00E644CD" w:rsidP="00E644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7E6B82">
              <w:rPr>
                <w:noProof/>
                <w:u w:val="single"/>
                <w:lang w:eastAsia="ko-KR"/>
              </w:rPr>
              <w:t>Inter-operability</w:t>
            </w:r>
            <w:r w:rsidRPr="007E6B82">
              <w:rPr>
                <w:noProof/>
                <w:lang w:eastAsia="ko-KR"/>
              </w:rPr>
              <w:t>:</w:t>
            </w:r>
          </w:p>
          <w:p w14:paraId="37A23901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this CR but the network is not, there is no inter-operability issue.</w:t>
            </w:r>
          </w:p>
          <w:p w14:paraId="6571AAB6" w14:textId="77777777" w:rsidR="00E644CD" w:rsidRDefault="00E644CD" w:rsidP="00E644CD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</w:p>
          <w:p w14:paraId="4268CB80" w14:textId="54AEEFAB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this CR but the UE is not, the UE may unexpectedly report SFTD measuremnt or wrongly remove SFTD measurement configuration.</w:t>
            </w:r>
          </w:p>
        </w:tc>
      </w:tr>
      <w:tr w:rsidR="001E41F3" w14:paraId="51526B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40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53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E6A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C5B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BECF6" w14:textId="31CBAF18" w:rsidR="001E41F3" w:rsidRPr="00E644CD" w:rsidRDefault="00E644CD" w:rsidP="00E644CD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UE behavior of SFTD measurement</w:t>
            </w:r>
            <w:r w:rsidR="002B6C8A">
              <w:rPr>
                <w:rFonts w:ascii="Arial" w:hAnsi="Arial"/>
                <w:noProof/>
                <w:lang w:eastAsia="zh-CN"/>
              </w:rPr>
              <w:t xml:space="preserve"> towards PSCell</w:t>
            </w:r>
            <w:r>
              <w:rPr>
                <w:rFonts w:ascii="Arial" w:hAnsi="Arial"/>
                <w:noProof/>
                <w:lang w:eastAsia="zh-CN"/>
              </w:rPr>
              <w:t xml:space="preserve"> is not clear upon inter-frequency PSCell change.</w:t>
            </w:r>
          </w:p>
        </w:tc>
      </w:tr>
      <w:tr w:rsidR="001E41F3" w14:paraId="7FDA2C84" w14:textId="77777777" w:rsidTr="00547111">
        <w:tc>
          <w:tcPr>
            <w:tcW w:w="2694" w:type="dxa"/>
            <w:gridSpan w:val="2"/>
          </w:tcPr>
          <w:p w14:paraId="0D4ED8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DAF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5A6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C7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3BDD0" w14:textId="66243BD2" w:rsidR="001E41F3" w:rsidRDefault="00E644CD" w:rsidP="00E64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0AD72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B4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5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0E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D5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565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6330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A5E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1FCB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FCD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F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6F7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61FE" w14:textId="1717C76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129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3F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D2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51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89F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59C53" w14:textId="064A55CD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28F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355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E6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DCC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682E7" w14:textId="6CCA4B99" w:rsidR="001E41F3" w:rsidRDefault="00E644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8D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330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EBF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01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99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61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F3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F6E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5F3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49D0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F5751" w14:textId="77777777" w:rsidR="00E644CD" w:rsidRPr="00D0452D" w:rsidRDefault="00E644CD" w:rsidP="00E644CD">
      <w:pPr>
        <w:pStyle w:val="TH"/>
      </w:pPr>
      <w:bookmarkStart w:id="4" w:name="_Toc502484351"/>
      <w:bookmarkStart w:id="5" w:name="_Toc500787994"/>
      <w:bookmarkStart w:id="6" w:name="_Toc478015285"/>
      <w:bookmarkStart w:id="7" w:name="_Toc510018468"/>
      <w:bookmarkStart w:id="8" w:name="_Toc524434265"/>
      <w:bookmarkStart w:id="9" w:name="_Toc525763668"/>
      <w:bookmarkStart w:id="10" w:name="_Toc535261573"/>
      <w:r w:rsidRPr="00645E3C">
        <w:t>–</w:t>
      </w:r>
      <w:bookmarkEnd w:id="4"/>
      <w:bookmarkEnd w:id="5"/>
      <w:bookmarkEnd w:id="6"/>
      <w:bookmarkEnd w:id="7"/>
      <w:bookmarkEnd w:id="8"/>
      <w:bookmarkEnd w:id="9"/>
      <w:bookmarkEnd w:id="10"/>
      <w:r w:rsidRPr="00353B36">
        <w:rPr>
          <w:bCs/>
          <w:i/>
          <w:iCs/>
        </w:rPr>
        <w:t xml:space="preserve"> </w:t>
      </w:r>
      <w:proofErr w:type="spellStart"/>
      <w:r w:rsidRPr="00D0452D">
        <w:rPr>
          <w:bCs/>
          <w:i/>
          <w:iCs/>
        </w:rPr>
        <w:t>ReportConfigInterRAT</w:t>
      </w:r>
      <w:proofErr w:type="spellEnd"/>
      <w:r w:rsidRPr="00D0452D">
        <w:t xml:space="preserve"> </w:t>
      </w:r>
      <w:smartTag w:uri="urn:schemas-microsoft-com:office:smarttags" w:element="PersonName">
        <w:r w:rsidRPr="00D0452D">
          <w:t>info</w:t>
        </w:r>
      </w:smartTag>
      <w:r w:rsidRPr="00D0452D">
        <w:t>rmation element</w:t>
      </w:r>
    </w:p>
    <w:p w14:paraId="53756FA7" w14:textId="77777777" w:rsidR="00E644CD" w:rsidRPr="00D0452D" w:rsidRDefault="00E644CD" w:rsidP="00E644CD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14:paraId="5B494078" w14:textId="77777777" w:rsidR="00E644CD" w:rsidRPr="00D0452D" w:rsidRDefault="00E644CD" w:rsidP="00E644CD">
      <w:pPr>
        <w:pStyle w:val="PL"/>
        <w:shd w:val="clear" w:color="auto" w:fill="E6E6E6"/>
      </w:pPr>
    </w:p>
    <w:p w14:paraId="243B1D87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ReportConfigInterRAT ::=</w:t>
      </w:r>
      <w:r w:rsidRPr="00D0452D">
        <w:tab/>
      </w:r>
      <w:r w:rsidRPr="00D0452D">
        <w:tab/>
      </w:r>
      <w:r w:rsidRPr="00D0452D">
        <w:tab/>
        <w:t>SEQUENCE {</w:t>
      </w:r>
    </w:p>
    <w:p w14:paraId="0AE8870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triggerType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591003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event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6C234A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eventId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136B53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7628AB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3A7140A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ThresholdUTRA,</w:t>
      </w:r>
    </w:p>
    <w:p w14:paraId="25C98E1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b1-ThresholdGERAN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ThresholdGERAN,</w:t>
      </w:r>
    </w:p>
    <w:p w14:paraId="405D299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b1-ThresholdCDMA2000</w:t>
      </w:r>
      <w:r w:rsidRPr="00D0452D">
        <w:tab/>
      </w:r>
      <w:r w:rsidRPr="00D0452D">
        <w:tab/>
      </w:r>
      <w:r w:rsidRPr="00D0452D">
        <w:tab/>
      </w:r>
      <w:r w:rsidRPr="00D0452D">
        <w:tab/>
        <w:t>ThresholdCDMA2000</w:t>
      </w:r>
    </w:p>
    <w:p w14:paraId="5111CE9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332F41E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370147D0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72CD6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ThresholdEUTRA,</w:t>
      </w:r>
    </w:p>
    <w:p w14:paraId="1E21272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78E7125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b2-Threshold2UTRA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ThresholdUTRA,</w:t>
      </w:r>
    </w:p>
    <w:p w14:paraId="53B6E53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b2-Threshold2GERAN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ThresholdGERAN,</w:t>
      </w:r>
    </w:p>
    <w:p w14:paraId="2A84AB4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b2-Threshold2CDMA2000</w:t>
      </w:r>
      <w:r w:rsidRPr="00D0452D">
        <w:tab/>
      </w:r>
      <w:r w:rsidRPr="00D0452D">
        <w:tab/>
      </w:r>
      <w:r w:rsidRPr="00D0452D">
        <w:tab/>
      </w:r>
      <w:r w:rsidRPr="00D0452D">
        <w:tab/>
        <w:t>ThresholdCDMA2000</w:t>
      </w:r>
    </w:p>
    <w:p w14:paraId="3EAB880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558E481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4E70622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...,</w:t>
      </w:r>
    </w:p>
    <w:p w14:paraId="4871B30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eventW1-r13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CED027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w1-Threshold-r13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3B850FB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7AB8899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eventW2-r13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148342D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w2-Threshold1-r13</w:t>
      </w:r>
      <w:r w:rsidRPr="00D0452D">
        <w:tab/>
      </w:r>
      <w:r w:rsidRPr="00D0452D">
        <w:tab/>
      </w:r>
      <w:r w:rsidRPr="00D0452D">
        <w:tab/>
        <w:t>WLAN-RSSI-Range-r13,</w:t>
      </w:r>
    </w:p>
    <w:p w14:paraId="0AA81BF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w2-Threshold2-r13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6E4638E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17021C7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eventW3-r13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470B92C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w3-Threshold-r13</w:t>
      </w:r>
      <w:r w:rsidRPr="00D0452D">
        <w:tab/>
      </w:r>
      <w:r w:rsidRPr="00D0452D">
        <w:tab/>
      </w:r>
      <w:r w:rsidRPr="00D0452D">
        <w:tab/>
        <w:t>WLAN-RSSI-Range-r13</w:t>
      </w:r>
    </w:p>
    <w:p w14:paraId="220B561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27F313E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eventB1-NR-r15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334FC42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b1-ThresholdNR-r15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ThresholdNR-r15,</w:t>
      </w:r>
    </w:p>
    <w:p w14:paraId="16243B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reportOnLeave-r15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06FED34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},</w:t>
      </w:r>
    </w:p>
    <w:p w14:paraId="78FB87B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eventB2-NR-r15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6492FB5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b2-Threshold1-r15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ThresholdEUTRA,</w:t>
      </w:r>
    </w:p>
    <w:p w14:paraId="75C0C30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b2-Threshold2NR-r15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ThresholdNR-r15,</w:t>
      </w:r>
    </w:p>
    <w:p w14:paraId="7F067A2B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reportOnLeave-r15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3689BE6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}</w:t>
      </w:r>
    </w:p>
    <w:p w14:paraId="5D5B50B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},</w:t>
      </w:r>
    </w:p>
    <w:p w14:paraId="13342C4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hysteresis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Hysteresis,</w:t>
      </w:r>
    </w:p>
    <w:p w14:paraId="5393C20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timeToTrigger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TimeToTrigger</w:t>
      </w:r>
    </w:p>
    <w:p w14:paraId="6686D09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14:paraId="5CFD397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periodical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7991CFA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purpose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14:paraId="69D7786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reportStrongestCells,</w:t>
      </w:r>
    </w:p>
    <w:p w14:paraId="0A32FFA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reportStrongestCellsForSON,</w:t>
      </w:r>
    </w:p>
    <w:p w14:paraId="61877E2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reportCGI}</w:t>
      </w:r>
    </w:p>
    <w:p w14:paraId="25FF134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</w:t>
      </w:r>
    </w:p>
    <w:p w14:paraId="4594643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},</w:t>
      </w:r>
    </w:p>
    <w:p w14:paraId="68D5536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maxReportCells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(1..maxCellReport),</w:t>
      </w:r>
    </w:p>
    <w:p w14:paraId="5AED131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reportInterval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ReportInterval,</w:t>
      </w:r>
      <w:r w:rsidRPr="00D0452D">
        <w:tab/>
      </w:r>
    </w:p>
    <w:p w14:paraId="5403666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reportAmount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{r1, r2, r4, r8, r16, r32, r64, infinity},</w:t>
      </w:r>
    </w:p>
    <w:p w14:paraId="217C449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...,</w:t>
      </w:r>
    </w:p>
    <w:p w14:paraId="376090DA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si-RequestForHO-r9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  <w:t>OPTIONAL</w:t>
      </w:r>
      <w:r w:rsidRPr="00D0452D">
        <w:tab/>
        <w:t>-- Cond reportCGI</w:t>
      </w:r>
    </w:p>
    <w:p w14:paraId="0EA1CAE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6FF27D6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reportQuantityUTRA-FDD-r10</w:t>
      </w:r>
      <w:r w:rsidRPr="00D0452D">
        <w:tab/>
      </w:r>
      <w:r w:rsidRPr="00D0452D">
        <w:tab/>
        <w:t>ENUMERATED {both}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14:paraId="44C19EB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52F2218D" w14:textId="77777777" w:rsidR="00E644CD" w:rsidRPr="00D0452D" w:rsidRDefault="00E644CD" w:rsidP="00E644CD">
      <w:pPr>
        <w:pStyle w:val="PL"/>
        <w:shd w:val="clear" w:color="auto" w:fill="E6E6E6"/>
        <w:tabs>
          <w:tab w:val="clear" w:pos="6912"/>
        </w:tabs>
      </w:pPr>
      <w:r w:rsidRPr="00D0452D">
        <w:tab/>
        <w:t>[[</w:t>
      </w:r>
      <w:r w:rsidRPr="00D0452D">
        <w:tab/>
        <w:t>includeLocationInfo-r11</w:t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DFE06F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055E55C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b2-Threshold1-v1250</w:t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14:paraId="0F0C71A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14:paraId="6B71EC43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RSRQ-Range-v1250</w:t>
      </w:r>
    </w:p>
    <w:p w14:paraId="0C81AE3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66045E5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50A4604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reportQuantityWLAN-r13</w:t>
      </w:r>
      <w:r w:rsidRPr="00D0452D">
        <w:tab/>
      </w:r>
      <w:r w:rsidRPr="00D0452D">
        <w:tab/>
      </w:r>
      <w:r w:rsidRPr="00D0452D">
        <w:tab/>
        <w:t>ReportQuantityWLAN-r13</w:t>
      </w:r>
      <w:r w:rsidRPr="00D0452D">
        <w:tab/>
        <w:t>OPTIONAL</w:t>
      </w:r>
      <w:r w:rsidRPr="00D0452D">
        <w:tab/>
        <w:t>-- Need ON</w:t>
      </w:r>
    </w:p>
    <w:p w14:paraId="4D0EB63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487088A9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reportAnyWLAN-r14</w:t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14:paraId="203795D6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]],</w:t>
      </w:r>
    </w:p>
    <w:p w14:paraId="0F7BEF70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[[</w:t>
      </w:r>
      <w:r w:rsidRPr="00D0452D">
        <w:tab/>
        <w:t>reportQuantityCellNR-r15</w:t>
      </w:r>
      <w:r w:rsidRPr="00D0452D">
        <w:tab/>
      </w:r>
      <w:r w:rsidRPr="00D0452D">
        <w:tab/>
        <w:t>ReportQuantityNR-r15</w:t>
      </w:r>
      <w:r w:rsidRPr="00D0452D">
        <w:tab/>
        <w:t>OPTIONAL,</w:t>
      </w:r>
      <w:r w:rsidRPr="00D0452D">
        <w:tab/>
        <w:t>-- Need ON</w:t>
      </w:r>
    </w:p>
    <w:p w14:paraId="209D541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maxReportRS-Index-r15</w:t>
      </w:r>
      <w:r w:rsidRPr="00D0452D">
        <w:tab/>
      </w:r>
      <w:r w:rsidRPr="00D0452D">
        <w:tab/>
      </w:r>
      <w:r w:rsidRPr="00D0452D">
        <w:tab/>
        <w:t>INTEGER (0..maxRS-IndexReport-r15)</w:t>
      </w:r>
      <w:r w:rsidRPr="00D0452D">
        <w:tab/>
        <w:t>OPTIONAL,</w:t>
      </w:r>
      <w:r w:rsidRPr="00D0452D">
        <w:tab/>
        <w:t>-- Need ON</w:t>
      </w:r>
    </w:p>
    <w:p w14:paraId="4EB08765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reportQuantityRS-IndexNR-r15</w:t>
      </w:r>
      <w:r w:rsidRPr="00D0452D">
        <w:tab/>
        <w:t>ReportQuantityNR-r15</w:t>
      </w:r>
      <w:r w:rsidRPr="00D0452D">
        <w:tab/>
        <w:t>OPTIONAL,</w:t>
      </w:r>
      <w:r w:rsidRPr="00D0452D">
        <w:tab/>
        <w:t>-- Need ON</w:t>
      </w:r>
    </w:p>
    <w:p w14:paraId="654703A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reportRS-IndexResultsNR</w:t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14:paraId="706344CD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</w:r>
      <w:r w:rsidRPr="00D0452D">
        <w:tab/>
        <w:t>reportSFTD-Meas-r15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{pSCell, neighborCells</w:t>
      </w:r>
      <w:r w:rsidRPr="00D0452D" w:rsidDel="009A68C4">
        <w:t xml:space="preserve"> </w:t>
      </w:r>
      <w:r w:rsidRPr="00D0452D">
        <w:t>}</w:t>
      </w:r>
      <w:r w:rsidRPr="00D0452D">
        <w:tab/>
        <w:t>OPTIONAL</w:t>
      </w:r>
      <w:r w:rsidRPr="00D0452D">
        <w:tab/>
        <w:t>-- Need ON</w:t>
      </w:r>
    </w:p>
    <w:p w14:paraId="2B535C58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]]</w:t>
      </w:r>
    </w:p>
    <w:p w14:paraId="380A56CA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7FB04D69" w14:textId="77777777" w:rsidR="00E644CD" w:rsidRPr="00D0452D" w:rsidRDefault="00E644CD" w:rsidP="00E644CD">
      <w:pPr>
        <w:pStyle w:val="PL"/>
        <w:shd w:val="clear" w:color="auto" w:fill="E6E6E6"/>
      </w:pPr>
    </w:p>
    <w:p w14:paraId="2996A0AB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ThresholdUTRA 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CHOICE{</w:t>
      </w:r>
    </w:p>
    <w:p w14:paraId="129E8CC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utra-RSCP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(-5..91),</w:t>
      </w:r>
    </w:p>
    <w:p w14:paraId="678B5AC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utra-EcN0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INTEGER (0..49)</w:t>
      </w:r>
    </w:p>
    <w:p w14:paraId="68274043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44D949B8" w14:textId="77777777" w:rsidR="00E644CD" w:rsidRPr="00D0452D" w:rsidRDefault="00E644CD" w:rsidP="00E644CD">
      <w:pPr>
        <w:pStyle w:val="PL"/>
        <w:shd w:val="clear" w:color="auto" w:fill="E6E6E6"/>
      </w:pPr>
    </w:p>
    <w:p w14:paraId="5EEDE997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ThresholdGERAN ::=</w:t>
      </w:r>
      <w:r w:rsidRPr="00D0452D">
        <w:tab/>
      </w:r>
      <w:r w:rsidRPr="00D0452D">
        <w:tab/>
      </w:r>
      <w:r w:rsidRPr="00D0452D">
        <w:tab/>
      </w:r>
      <w:r w:rsidRPr="00D0452D">
        <w:tab/>
        <w:t>INTEGER (0..63)</w:t>
      </w:r>
    </w:p>
    <w:p w14:paraId="68272636" w14:textId="77777777" w:rsidR="00E644CD" w:rsidRPr="00D0452D" w:rsidRDefault="00E644CD" w:rsidP="00E644CD">
      <w:pPr>
        <w:pStyle w:val="PL"/>
        <w:shd w:val="clear" w:color="auto" w:fill="E6E6E6"/>
      </w:pPr>
    </w:p>
    <w:p w14:paraId="40F1D616" w14:textId="77777777" w:rsidR="00E644CD" w:rsidRPr="00D0452D" w:rsidRDefault="00E644CD" w:rsidP="00E644CD">
      <w:pPr>
        <w:pStyle w:val="PL"/>
        <w:shd w:val="clear" w:color="auto" w:fill="E6E6E6"/>
      </w:pPr>
      <w:r w:rsidRPr="00D0452D">
        <w:t>ThresholdCDMA2000 ::=</w:t>
      </w:r>
      <w:r w:rsidRPr="00D0452D">
        <w:tab/>
      </w:r>
      <w:r w:rsidRPr="00D0452D">
        <w:tab/>
      </w:r>
      <w:r w:rsidRPr="00D0452D">
        <w:tab/>
        <w:t>INTEGER (0..63)</w:t>
      </w:r>
    </w:p>
    <w:p w14:paraId="18AED61F" w14:textId="77777777" w:rsidR="00E644CD" w:rsidRPr="00D0452D" w:rsidRDefault="00E644CD" w:rsidP="00E644CD">
      <w:pPr>
        <w:pStyle w:val="PL"/>
        <w:shd w:val="clear" w:color="auto" w:fill="E6E6E6"/>
      </w:pPr>
    </w:p>
    <w:p w14:paraId="06592BB9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ReportQuantityNR-r15::=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14:paraId="25EEFE1F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ss-rsrp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5C97C1A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ss-rsrq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BOOLEAN,</w:t>
      </w:r>
    </w:p>
    <w:p w14:paraId="44ED0E11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ss-sinr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</w:p>
    <w:p w14:paraId="55417951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4BD7FBC8" w14:textId="77777777" w:rsidR="00E644CD" w:rsidRPr="00D0452D" w:rsidRDefault="00E644CD" w:rsidP="00E644CD">
      <w:pPr>
        <w:pStyle w:val="PL"/>
        <w:shd w:val="clear" w:color="auto" w:fill="E6E6E6"/>
      </w:pPr>
    </w:p>
    <w:p w14:paraId="37E2FBF4" w14:textId="77777777" w:rsidR="00E644CD" w:rsidRPr="00D0452D" w:rsidRDefault="00E644CD" w:rsidP="00E644CD">
      <w:pPr>
        <w:pStyle w:val="PL"/>
        <w:shd w:val="clear" w:color="auto" w:fill="E6E6E6"/>
      </w:pPr>
      <w:r w:rsidRPr="00D0452D">
        <w:t>ReportQuantityWLAN-r13 ::=</w:t>
      </w:r>
      <w:r w:rsidRPr="00D0452D">
        <w:tab/>
      </w:r>
      <w:r w:rsidRPr="00D0452D">
        <w:tab/>
        <w:t>SEQUENCE {</w:t>
      </w:r>
    </w:p>
    <w:p w14:paraId="19E88062" w14:textId="77777777" w:rsidR="00E644CD" w:rsidRPr="00D0452D" w:rsidRDefault="00E644CD" w:rsidP="00E644CD">
      <w:pPr>
        <w:pStyle w:val="PL"/>
        <w:shd w:val="clear" w:color="auto" w:fill="E6E6E6"/>
      </w:pPr>
      <w:r w:rsidRPr="00D0452D">
        <w:rPr>
          <w:i/>
        </w:rPr>
        <w:tab/>
      </w:r>
      <w:r w:rsidRPr="00D0452D">
        <w:t>bandRequestWLAN-r13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791E0AF" w14:textId="77777777" w:rsidR="00E644CD" w:rsidRPr="00D0452D" w:rsidRDefault="00E644CD" w:rsidP="00E644CD">
      <w:pPr>
        <w:pStyle w:val="PL"/>
        <w:shd w:val="clear" w:color="auto" w:fill="E6E6E6"/>
      </w:pPr>
      <w:r w:rsidRPr="00D0452D">
        <w:rPr>
          <w:i/>
        </w:rPr>
        <w:tab/>
      </w:r>
      <w:r w:rsidRPr="00D0452D">
        <w:t>carrierInfoRequestWLAN-r13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2654C1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availableAdmissionCapacityRequestWLAN-r13</w:t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03245F14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backhaulDL-BandwidthRequestWLAN-r13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25604482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backhaulUL-BandwidthRequestWLAN-r13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tab/>
        <w:t>OPTIONAL,</w:t>
      </w:r>
      <w:r w:rsidRPr="00D0452D">
        <w:tab/>
        <w:t>-- Need OR</w:t>
      </w:r>
    </w:p>
    <w:p w14:paraId="7930E937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channelUtilizationRequestWLAN-r13</w:t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rPr>
          <w:rFonts w:eastAsia="宋体"/>
          <w:snapToGrid w:val="0"/>
        </w:rPr>
        <w:tab/>
        <w:t>OPTIONAL</w:t>
      </w:r>
      <w:r w:rsidRPr="00D0452D">
        <w:t>,</w:t>
      </w:r>
      <w:r w:rsidRPr="00D0452D">
        <w:tab/>
        <w:t>-- Need OR</w:t>
      </w:r>
    </w:p>
    <w:p w14:paraId="646FCBCE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stationCountRequestWLAN-r13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napToGrid w:val="0"/>
        </w:rPr>
        <w:t>ENUMERATED</w:t>
      </w:r>
      <w:r w:rsidRPr="00D0452D">
        <w:rPr>
          <w:rFonts w:eastAsia="宋体"/>
          <w:snapToGrid w:val="0"/>
        </w:rPr>
        <w:t xml:space="preserve"> {true}</w:t>
      </w:r>
      <w:r w:rsidRPr="00D0452D">
        <w:rPr>
          <w:rFonts w:eastAsia="宋体"/>
          <w:snapToGrid w:val="0"/>
        </w:rPr>
        <w:tab/>
        <w:t>OPTIONAL</w:t>
      </w:r>
      <w:r w:rsidRPr="00D0452D">
        <w:t>,</w:t>
      </w:r>
      <w:r w:rsidRPr="00D0452D">
        <w:tab/>
        <w:t>-- Need OR</w:t>
      </w:r>
    </w:p>
    <w:p w14:paraId="2FEA7C2C" w14:textId="77777777" w:rsidR="00E644CD" w:rsidRPr="00D0452D" w:rsidRDefault="00E644CD" w:rsidP="00E644CD">
      <w:pPr>
        <w:pStyle w:val="PL"/>
        <w:shd w:val="clear" w:color="auto" w:fill="E6E6E6"/>
      </w:pPr>
      <w:r w:rsidRPr="00D0452D">
        <w:tab/>
        <w:t>...</w:t>
      </w:r>
    </w:p>
    <w:p w14:paraId="51AA71C2" w14:textId="77777777" w:rsidR="00E644CD" w:rsidRPr="00D0452D" w:rsidRDefault="00E644CD" w:rsidP="00E644CD">
      <w:pPr>
        <w:pStyle w:val="PL"/>
        <w:shd w:val="clear" w:color="auto" w:fill="E6E6E6"/>
      </w:pPr>
      <w:r w:rsidRPr="00D0452D">
        <w:t>}</w:t>
      </w:r>
    </w:p>
    <w:p w14:paraId="12DB0E26" w14:textId="77777777" w:rsidR="00E644CD" w:rsidRPr="00D0452D" w:rsidRDefault="00E644CD" w:rsidP="00E644CD">
      <w:pPr>
        <w:pStyle w:val="PL"/>
        <w:shd w:val="clear" w:color="auto" w:fill="E6E6E6"/>
      </w:pPr>
    </w:p>
    <w:p w14:paraId="78BA8624" w14:textId="77777777" w:rsidR="00E644CD" w:rsidRPr="00D0452D" w:rsidRDefault="00E644CD" w:rsidP="00E644CD">
      <w:pPr>
        <w:pStyle w:val="PL"/>
        <w:shd w:val="clear" w:color="auto" w:fill="E6E6E6"/>
      </w:pPr>
      <w:r w:rsidRPr="00D0452D">
        <w:t>-- ASN1STOP</w:t>
      </w:r>
    </w:p>
    <w:p w14:paraId="26B91814" w14:textId="77777777" w:rsidR="00E644CD" w:rsidRPr="00D0452D" w:rsidRDefault="00E644CD" w:rsidP="00E644C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644CD" w:rsidRPr="00D0452D" w14:paraId="3CB63147" w14:textId="77777777" w:rsidTr="00D15D35">
        <w:trPr>
          <w:cantSplit/>
          <w:tblHeader/>
        </w:trPr>
        <w:tc>
          <w:tcPr>
            <w:tcW w:w="9639" w:type="dxa"/>
          </w:tcPr>
          <w:p w14:paraId="25DD7AA1" w14:textId="77777777" w:rsidR="00E644CD" w:rsidRPr="00D0452D" w:rsidRDefault="00E644CD" w:rsidP="00D15D35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ReportConfigInterRAT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644CD" w:rsidRPr="00D0452D" w14:paraId="23FD400B" w14:textId="77777777" w:rsidTr="00D15D35">
        <w:trPr>
          <w:cantSplit/>
          <w:tblHeader/>
        </w:trPr>
        <w:tc>
          <w:tcPr>
            <w:tcW w:w="9639" w:type="dxa"/>
          </w:tcPr>
          <w:p w14:paraId="348D52E0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availableAdmissionCapacity</w:t>
            </w:r>
            <w:proofErr w:type="spellStart"/>
            <w:r w:rsidRPr="00D0452D">
              <w:rPr>
                <w:b/>
                <w:i/>
                <w:lang w:eastAsia="ja-JP"/>
              </w:rPr>
              <w:t>Request</w:t>
            </w: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WLAN</w:t>
            </w:r>
            <w:proofErr w:type="spellEnd"/>
          </w:p>
          <w:p w14:paraId="2CB12C4D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Available Admission Capacity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F05C4B1" w14:textId="77777777" w:rsidTr="00D15D35">
        <w:trPr>
          <w:cantSplit/>
          <w:tblHeader/>
        </w:trPr>
        <w:tc>
          <w:tcPr>
            <w:tcW w:w="9639" w:type="dxa"/>
          </w:tcPr>
          <w:p w14:paraId="458EB712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backhaulDL-BandwidthRequestWLAN</w:t>
            </w:r>
          </w:p>
          <w:p w14:paraId="0F11F58C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Backhaul Downlink Bandwidth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A1C2212" w14:textId="77777777" w:rsidTr="00D15D35">
        <w:trPr>
          <w:cantSplit/>
          <w:tblHeader/>
        </w:trPr>
        <w:tc>
          <w:tcPr>
            <w:tcW w:w="9639" w:type="dxa"/>
          </w:tcPr>
          <w:p w14:paraId="5B57830E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backhaulUL-BandwidthRequestWLAN</w:t>
            </w:r>
          </w:p>
          <w:p w14:paraId="474B983C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Backhaul Uplink Bandwidth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179EF3AB" w14:textId="77777777" w:rsidTr="00D15D35">
        <w:trPr>
          <w:cantSplit/>
          <w:tblHeader/>
        </w:trPr>
        <w:tc>
          <w:tcPr>
            <w:tcW w:w="9639" w:type="dxa"/>
          </w:tcPr>
          <w:p w14:paraId="6453D212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bandRequestWLAN</w:t>
            </w:r>
          </w:p>
          <w:p w14:paraId="7EAEEBF4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 WLAN band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4B7178F1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69CB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bN-ThresholdM</w:t>
            </w:r>
          </w:p>
          <w:p w14:paraId="5AE62DA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D0452D">
              <w:rPr>
                <w:rFonts w:ascii="Arial" w:hAnsi="Arial"/>
                <w:sz w:val="18"/>
                <w:lang w:eastAsia="ko-KR"/>
              </w:rPr>
              <w:t xml:space="preserve">Threshold to be used in inter RAT measurement report triggering condition for event number </w:t>
            </w:r>
            <w:proofErr w:type="spellStart"/>
            <w:r w:rsidRPr="00D0452D">
              <w:rPr>
                <w:rFonts w:ascii="Arial" w:hAnsi="Arial"/>
                <w:sz w:val="18"/>
                <w:lang w:eastAsia="ko-KR"/>
              </w:rPr>
              <w:t>bN.</w:t>
            </w:r>
            <w:proofErr w:type="spellEnd"/>
            <w:r w:rsidRPr="00D0452D">
              <w:rPr>
                <w:rFonts w:ascii="Arial" w:hAnsi="Arial"/>
                <w:sz w:val="18"/>
                <w:lang w:eastAsia="ko-KR"/>
              </w:rPr>
              <w:t xml:space="preserve"> If multiple thresholds are defined for event number </w:t>
            </w:r>
            <w:proofErr w:type="spellStart"/>
            <w:r w:rsidRPr="00D0452D">
              <w:rPr>
                <w:rFonts w:ascii="Arial" w:hAnsi="Arial"/>
                <w:sz w:val="18"/>
                <w:lang w:eastAsia="ko-KR"/>
              </w:rPr>
              <w:t>bN</w:t>
            </w:r>
            <w:proofErr w:type="spellEnd"/>
            <w:r w:rsidRPr="00D0452D">
              <w:rPr>
                <w:rFonts w:ascii="Arial" w:hAnsi="Arial"/>
                <w:sz w:val="18"/>
                <w:lang w:eastAsia="ko-KR"/>
              </w:rPr>
              <w:t>, the thresholds are differentiated by M.</w:t>
            </w:r>
          </w:p>
        </w:tc>
      </w:tr>
      <w:tr w:rsidR="00E644CD" w:rsidRPr="00D0452D" w14:paraId="6E5EC207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98E44" w14:textId="77777777" w:rsidR="00E644CD" w:rsidRPr="00D0452D" w:rsidRDefault="00E644CD" w:rsidP="00D15D35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D0452D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carrierInfoRequestWLAN</w:t>
            </w:r>
          </w:p>
          <w:p w14:paraId="4A13A2F1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Carrier Information in measurement reports</w:t>
            </w:r>
            <w:r w:rsidRPr="00D0452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4CD" w:rsidRPr="00D0452D" w14:paraId="32F018DC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67583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channelUtilizationRequest-WLAN</w:t>
            </w:r>
          </w:p>
          <w:p w14:paraId="5E16FCE0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indicates that the UE shall include, if available, WLAN Channel Utilization in measurement reports.</w:t>
            </w:r>
          </w:p>
        </w:tc>
      </w:tr>
      <w:tr w:rsidR="00E644CD" w:rsidRPr="00D0452D" w14:paraId="6D2DB2B7" w14:textId="77777777" w:rsidTr="00D15D35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FF67096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eventId</w:t>
            </w:r>
          </w:p>
          <w:p w14:paraId="6C49FAF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Choice of inter-RAT event triggered reporting criteria.</w:t>
            </w:r>
          </w:p>
        </w:tc>
      </w:tr>
      <w:tr w:rsidR="00E644CD" w:rsidRPr="00D0452D" w14:paraId="2F602BBB" w14:textId="77777777" w:rsidTr="00D15D35">
        <w:trPr>
          <w:cantSplit/>
        </w:trPr>
        <w:tc>
          <w:tcPr>
            <w:tcW w:w="9639" w:type="dxa"/>
          </w:tcPr>
          <w:p w14:paraId="0D2E005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14:paraId="38D06FDC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Max number of cells, excluding the serving cell, to include in the measurement report.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set to </w:t>
            </w:r>
            <w:proofErr w:type="spellStart"/>
            <w:r w:rsidRPr="00D0452D">
              <w:rPr>
                <w:i/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only value 1 applies. For </w:t>
            </w:r>
            <w:r w:rsidRPr="00D0452D">
              <w:rPr>
                <w:lang w:eastAsia="ja-JP"/>
              </w:rPr>
              <w:t>inter-RAT WLAN,</w:t>
            </w:r>
            <w:r w:rsidRPr="00D0452D">
              <w:rPr>
                <w:lang w:eastAsia="en-GB"/>
              </w:rPr>
              <w:t xml:space="preserve"> it is the maximum number of WLANs to include in the measurement report.</w:t>
            </w:r>
          </w:p>
        </w:tc>
      </w:tr>
      <w:tr w:rsidR="00E644CD" w:rsidRPr="00D0452D" w14:paraId="03386E45" w14:textId="77777777" w:rsidTr="00D15D35">
        <w:trPr>
          <w:cantSplit/>
        </w:trPr>
        <w:tc>
          <w:tcPr>
            <w:tcW w:w="9639" w:type="dxa"/>
          </w:tcPr>
          <w:p w14:paraId="177A727D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maxReportRS-Index</w:t>
            </w:r>
          </w:p>
          <w:p w14:paraId="4F86D8CF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Max number of RS indices to include in the measurement report. E-UTRAN configures value 0 only if it sets </w:t>
            </w:r>
            <w:proofErr w:type="spellStart"/>
            <w:r w:rsidRPr="00D0452D">
              <w:rPr>
                <w:i/>
                <w:lang w:eastAsia="en-GB"/>
              </w:rPr>
              <w:t>reportRS-IndexResultsNR</w:t>
            </w:r>
            <w:proofErr w:type="spellEnd"/>
            <w:r w:rsidRPr="00D0452D">
              <w:rPr>
                <w:lang w:eastAsia="en-GB"/>
              </w:rPr>
              <w:t xml:space="preserve"> to </w:t>
            </w:r>
            <w:r w:rsidRPr="00D0452D">
              <w:rPr>
                <w:i/>
                <w:lang w:eastAsia="en-GB"/>
              </w:rPr>
              <w:t>FALSE</w:t>
            </w:r>
            <w:r w:rsidRPr="00D0452D">
              <w:rPr>
                <w:lang w:eastAsia="en-GB"/>
              </w:rPr>
              <w:t>.</w:t>
            </w:r>
          </w:p>
        </w:tc>
      </w:tr>
      <w:tr w:rsidR="00E644CD" w:rsidRPr="00D0452D" w14:paraId="1DEDF4A9" w14:textId="77777777" w:rsidTr="00D15D35">
        <w:trPr>
          <w:cantSplit/>
        </w:trPr>
        <w:tc>
          <w:tcPr>
            <w:tcW w:w="9639" w:type="dxa"/>
          </w:tcPr>
          <w:p w14:paraId="26EB0437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Purpose</w:t>
            </w:r>
          </w:p>
          <w:p w14:paraId="210D7FD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proofErr w:type="spellStart"/>
            <w:r w:rsidRPr="00D0452D">
              <w:rPr>
                <w:i/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applies only in case </w:t>
            </w:r>
            <w:proofErr w:type="spellStart"/>
            <w:r w:rsidRPr="00D0452D">
              <w:rPr>
                <w:i/>
                <w:lang w:eastAsia="en-GB"/>
              </w:rPr>
              <w:t>reportConfig</w:t>
            </w:r>
            <w:proofErr w:type="spellEnd"/>
            <w:r w:rsidRPr="00D0452D">
              <w:rPr>
                <w:lang w:eastAsia="en-GB"/>
              </w:rPr>
              <w:t xml:space="preserve"> is linked to a </w:t>
            </w:r>
            <w:proofErr w:type="spellStart"/>
            <w:r w:rsidRPr="00D0452D">
              <w:rPr>
                <w:i/>
                <w:lang w:eastAsia="en-GB"/>
              </w:rPr>
              <w:t>measObject</w:t>
            </w:r>
            <w:proofErr w:type="spellEnd"/>
            <w:r w:rsidRPr="00D0452D">
              <w:rPr>
                <w:lang w:eastAsia="en-GB"/>
              </w:rPr>
              <w:t xml:space="preserve"> set to </w:t>
            </w:r>
            <w:proofErr w:type="spellStart"/>
            <w:r w:rsidRPr="00D0452D">
              <w:rPr>
                <w:i/>
                <w:lang w:eastAsia="en-GB"/>
              </w:rPr>
              <w:t>measObjectUTRA</w:t>
            </w:r>
            <w:proofErr w:type="spellEnd"/>
            <w:r w:rsidRPr="00D0452D">
              <w:rPr>
                <w:lang w:eastAsia="en-GB"/>
              </w:rPr>
              <w:t xml:space="preserve"> or </w:t>
            </w:r>
            <w:r w:rsidRPr="00D0452D">
              <w:rPr>
                <w:i/>
                <w:lang w:eastAsia="en-GB"/>
              </w:rPr>
              <w:t>measObjectCDMA2000</w:t>
            </w:r>
            <w:r w:rsidRPr="00D0452D">
              <w:rPr>
                <w:lang w:eastAsia="en-GB"/>
              </w:rPr>
              <w:t>.</w:t>
            </w:r>
          </w:p>
        </w:tc>
      </w:tr>
      <w:tr w:rsidR="00E644CD" w:rsidRPr="00D0452D" w14:paraId="72E2865A" w14:textId="77777777" w:rsidTr="00D15D35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CCFA88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14:paraId="5581E2B1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Number of </w:t>
            </w:r>
            <w:proofErr w:type="gramStart"/>
            <w:r w:rsidRPr="00D0452D">
              <w:rPr>
                <w:lang w:eastAsia="en-GB"/>
              </w:rPr>
              <w:t>measurement</w:t>
            </w:r>
            <w:proofErr w:type="gramEnd"/>
            <w:r w:rsidRPr="00D0452D">
              <w:rPr>
                <w:lang w:eastAsia="en-GB"/>
              </w:rPr>
              <w:t xml:space="preserve"> reports applicable for </w:t>
            </w:r>
            <w:proofErr w:type="spellStart"/>
            <w:r w:rsidRPr="00D0452D">
              <w:rPr>
                <w:i/>
                <w:lang w:eastAsia="en-GB"/>
              </w:rPr>
              <w:t>triggerType</w:t>
            </w:r>
            <w:proofErr w:type="spellEnd"/>
            <w:r w:rsidRPr="00D0452D">
              <w:rPr>
                <w:lang w:eastAsia="en-GB"/>
              </w:rPr>
              <w:t xml:space="preserve"> </w:t>
            </w:r>
            <w:r w:rsidRPr="00D0452D">
              <w:rPr>
                <w:i/>
                <w:lang w:eastAsia="en-GB"/>
              </w:rPr>
              <w:t>event</w:t>
            </w:r>
            <w:r w:rsidRPr="00D0452D">
              <w:rPr>
                <w:lang w:eastAsia="en-GB"/>
              </w:rPr>
              <w:t xml:space="preserve"> as well as for </w:t>
            </w:r>
            <w:proofErr w:type="spellStart"/>
            <w:r w:rsidRPr="00D0452D">
              <w:rPr>
                <w:i/>
                <w:lang w:eastAsia="en-GB"/>
              </w:rPr>
              <w:t>triggerType</w:t>
            </w:r>
            <w:proofErr w:type="spellEnd"/>
            <w:r w:rsidRPr="00D0452D">
              <w:rPr>
                <w:lang w:eastAsia="en-GB"/>
              </w:rPr>
              <w:t xml:space="preserve"> </w:t>
            </w:r>
            <w:r w:rsidRPr="00D0452D">
              <w:rPr>
                <w:i/>
                <w:lang w:eastAsia="en-GB"/>
              </w:rPr>
              <w:t>periodical</w:t>
            </w:r>
            <w:r w:rsidRPr="00D0452D">
              <w:rPr>
                <w:lang w:eastAsia="en-GB"/>
              </w:rPr>
              <w:t xml:space="preserve">.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set to </w:t>
            </w:r>
            <w:proofErr w:type="spellStart"/>
            <w:r w:rsidRPr="00D0452D">
              <w:rPr>
                <w:i/>
                <w:lang w:eastAsia="en-GB"/>
              </w:rPr>
              <w:t>reportCGI</w:t>
            </w:r>
            <w:proofErr w:type="spellEnd"/>
            <w:r w:rsidRPr="00D0452D">
              <w:rPr>
                <w:lang w:eastAsia="en-GB"/>
              </w:rPr>
              <w:t xml:space="preserve"> or </w:t>
            </w:r>
            <w:proofErr w:type="spellStart"/>
            <w:r w:rsidRPr="00D0452D">
              <w:rPr>
                <w:lang w:eastAsia="en-GB"/>
              </w:rPr>
              <w:t>reportStrongestCellsForSON</w:t>
            </w:r>
            <w:proofErr w:type="spellEnd"/>
            <w:r w:rsidRPr="00D0452D">
              <w:rPr>
                <w:lang w:eastAsia="en-GB"/>
              </w:rPr>
              <w:t xml:space="preserve"> only value 1 applies. In case</w:t>
            </w:r>
            <w:r w:rsidRPr="00D0452D">
              <w:rPr>
                <w:i/>
                <w:lang w:eastAsia="en-GB"/>
              </w:rPr>
              <w:t xml:space="preserve"> </w:t>
            </w:r>
            <w:proofErr w:type="spellStart"/>
            <w:r w:rsidRPr="00D0452D">
              <w:rPr>
                <w:i/>
                <w:lang w:eastAsia="en-GB"/>
              </w:rPr>
              <w:t>reportSFTD-Meas</w:t>
            </w:r>
            <w:proofErr w:type="spellEnd"/>
            <w:r w:rsidRPr="00D0452D">
              <w:rPr>
                <w:lang w:eastAsia="en-GB"/>
              </w:rPr>
              <w:t xml:space="preserve"> is configured, only value 1 applies.</w:t>
            </w:r>
          </w:p>
        </w:tc>
      </w:tr>
      <w:tr w:rsidR="00E644CD" w:rsidRPr="00D0452D" w14:paraId="794BAF4C" w14:textId="77777777" w:rsidTr="00D15D35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74913AB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reportAnyWLAN</w:t>
            </w:r>
          </w:p>
          <w:p w14:paraId="49847364" w14:textId="77777777" w:rsidR="00E644CD" w:rsidRPr="00D0452D" w:rsidRDefault="00E644CD" w:rsidP="00D15D35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Indicates UE to report any WLAN AP meeting the triggering requirements, even if it is not included in the corresponding </w:t>
            </w:r>
            <w:r w:rsidRPr="00D0452D">
              <w:rPr>
                <w:bCs/>
                <w:i/>
                <w:noProof/>
                <w:lang w:eastAsia="en-GB"/>
              </w:rPr>
              <w:t>MeasObjectWLAN</w:t>
            </w:r>
            <w:r w:rsidRPr="00D0452D">
              <w:rPr>
                <w:bCs/>
                <w:noProof/>
                <w:lang w:eastAsia="en-GB"/>
              </w:rPr>
              <w:t xml:space="preserve">. </w:t>
            </w:r>
          </w:p>
        </w:tc>
      </w:tr>
      <w:tr w:rsidR="00E644CD" w:rsidRPr="00D0452D" w14:paraId="7405B682" w14:textId="77777777" w:rsidTr="00D15D35"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6790ECFE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reportOnLeave</w:t>
            </w:r>
          </w:p>
          <w:p w14:paraId="3DE0CC2D" w14:textId="77777777" w:rsidR="00E644CD" w:rsidRPr="00D0452D" w:rsidRDefault="00E644CD" w:rsidP="00D15D35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D0452D">
              <w:rPr>
                <w:bCs/>
                <w:i/>
                <w:noProof/>
                <w:lang w:eastAsia="en-GB"/>
              </w:rPr>
              <w:t>cellsTriggeredList</w:t>
            </w:r>
            <w:r w:rsidRPr="00D0452D"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E644CD" w:rsidRPr="00D0452D" w14:paraId="38DFD6B2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37831A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reportQuantityUTRA-FDD</w:t>
            </w:r>
          </w:p>
          <w:p w14:paraId="5EAD493F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The quantities to be included in the </w:t>
            </w:r>
            <w:r w:rsidRPr="00D0452D">
              <w:rPr>
                <w:bCs/>
                <w:noProof/>
                <w:lang w:eastAsia="zh-CN"/>
              </w:rPr>
              <w:t xml:space="preserve">UTRA </w:t>
            </w:r>
            <w:r w:rsidRPr="00D0452D">
              <w:rPr>
                <w:bCs/>
                <w:noProof/>
                <w:lang w:eastAsia="en-GB"/>
              </w:rPr>
              <w:t>measurement report</w:t>
            </w:r>
            <w:r w:rsidRPr="00D0452D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D0452D">
              <w:rPr>
                <w:lang w:eastAsia="en-GB"/>
              </w:rPr>
              <w:t xml:space="preserve">The value </w:t>
            </w:r>
            <w:r w:rsidRPr="00D0452D">
              <w:rPr>
                <w:i/>
                <w:lang w:eastAsia="en-GB"/>
              </w:rPr>
              <w:t>both</w:t>
            </w:r>
            <w:r w:rsidRPr="00D0452D">
              <w:rPr>
                <w:lang w:eastAsia="en-GB"/>
              </w:rPr>
              <w:t xml:space="preserve"> means that both the </w:t>
            </w:r>
            <w:proofErr w:type="spellStart"/>
            <w:r w:rsidRPr="00D0452D">
              <w:rPr>
                <w:lang w:eastAsia="en-GB"/>
              </w:rPr>
              <w:t>cpich</w:t>
            </w:r>
            <w:proofErr w:type="spellEnd"/>
            <w:r w:rsidRPr="00D0452D">
              <w:rPr>
                <w:lang w:eastAsia="zh-CN"/>
              </w:rPr>
              <w:t xml:space="preserve"> </w:t>
            </w:r>
            <w:r w:rsidRPr="00D0452D">
              <w:rPr>
                <w:lang w:eastAsia="en-GB"/>
              </w:rPr>
              <w:t>RSCP</w:t>
            </w:r>
            <w:r w:rsidRPr="00D0452D">
              <w:rPr>
                <w:lang w:eastAsia="zh-CN"/>
              </w:rPr>
              <w:t xml:space="preserve"> and</w:t>
            </w:r>
            <w:r w:rsidRPr="00D0452D">
              <w:rPr>
                <w:lang w:eastAsia="en-GB"/>
              </w:rPr>
              <w:t xml:space="preserve"> </w:t>
            </w:r>
            <w:proofErr w:type="spellStart"/>
            <w:r w:rsidRPr="00D0452D">
              <w:rPr>
                <w:lang w:eastAsia="en-GB"/>
              </w:rPr>
              <w:t>cpich</w:t>
            </w:r>
            <w:proofErr w:type="spellEnd"/>
            <w:r w:rsidRPr="00D0452D">
              <w:rPr>
                <w:lang w:eastAsia="zh-CN"/>
              </w:rPr>
              <w:t xml:space="preserve"> </w:t>
            </w:r>
            <w:r w:rsidRPr="00D0452D">
              <w:rPr>
                <w:lang w:eastAsia="en-GB"/>
              </w:rPr>
              <w:t>EcN0 quantities are to be included in the measurement report.</w:t>
            </w:r>
          </w:p>
        </w:tc>
      </w:tr>
      <w:tr w:rsidR="00E644CD" w:rsidRPr="00D0452D" w14:paraId="6DDCBD3D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C3836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reportRS-IndexResultsNR</w:t>
            </w:r>
          </w:p>
          <w:p w14:paraId="67456FBE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whether or not the UE shall report beam measurement result of NR in the measurement report.</w:t>
            </w:r>
          </w:p>
        </w:tc>
      </w:tr>
      <w:tr w:rsidR="00E644CD" w:rsidRPr="00D0452D" w14:paraId="733F9FEB" w14:textId="77777777" w:rsidTr="00D15D35">
        <w:trPr>
          <w:cantSplit/>
        </w:trPr>
        <w:tc>
          <w:tcPr>
            <w:tcW w:w="9639" w:type="dxa"/>
          </w:tcPr>
          <w:p w14:paraId="4854B89B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reportSFTD-Meas</w:t>
            </w:r>
          </w:p>
          <w:p w14:paraId="753AFE6D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Cs/>
                <w:noProof/>
                <w:sz w:val="18"/>
              </w:rPr>
              <w:t>I</w:t>
            </w:r>
            <w:r w:rsidRPr="00D0452D">
              <w:rPr>
                <w:rFonts w:ascii="Arial" w:hAnsi="Arial"/>
                <w:sz w:val="18"/>
              </w:rPr>
              <w:t xml:space="preserve">f this field is set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, the UE shall measure SFTD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the </w:t>
            </w:r>
            <w:proofErr w:type="spellStart"/>
            <w:r w:rsidRPr="00D0452D">
              <w:rPr>
                <w:rFonts w:ascii="Arial" w:hAnsi="Arial"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as specified in TS 38.215 [89], </w:t>
            </w:r>
            <w:del w:id="11" w:author="Sam Shi" w:date="2019-02-14T13:38:00Z">
              <w:r w:rsidRPr="00D0452D" w:rsidDel="004C0A45">
                <w:rPr>
                  <w:rFonts w:ascii="Arial" w:hAnsi="Arial"/>
                  <w:sz w:val="18"/>
                </w:rPr>
                <w:delText>in this case,</w:delText>
              </w:r>
            </w:del>
            <w:ins w:id="12" w:author="Sam Shi" w:date="2019-02-14T13:39:00Z">
              <w:r>
                <w:rPr>
                  <w:rFonts w:ascii="Arial" w:hAnsi="Arial"/>
                  <w:sz w:val="18"/>
                </w:rPr>
                <w:t xml:space="preserve">only </w:t>
              </w:r>
            </w:ins>
            <w:ins w:id="13" w:author="Sam Shi" w:date="2019-02-14T13:38:00Z">
              <w:r>
                <w:rPr>
                  <w:rFonts w:ascii="Arial" w:hAnsi="Arial"/>
                  <w:sz w:val="18"/>
                </w:rPr>
                <w:t>if</w:t>
              </w:r>
            </w:ins>
            <w:r w:rsidRPr="00D0452D">
              <w:rPr>
                <w:rFonts w:ascii="Arial" w:hAnsi="Arial"/>
                <w:sz w:val="18"/>
              </w:rPr>
              <w:t xml:space="preserve"> the frequency of </w:t>
            </w:r>
            <w:proofErr w:type="spellStart"/>
            <w:r w:rsidRPr="00D0452D">
              <w:rPr>
                <w:rFonts w:ascii="Arial" w:hAnsi="Arial"/>
                <w:sz w:val="18"/>
              </w:rPr>
              <w:t>PSCell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is configured in the corresponding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. If the field is set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neighborCells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, the UE shall measure SFTD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the NR cells included in</w:t>
            </w:r>
            <w:r w:rsidRPr="00D0452D"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cellsForWhichToReportSFTD</w:t>
            </w:r>
            <w:proofErr w:type="spellEnd"/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r w:rsidRPr="00D0452D">
              <w:rPr>
                <w:rFonts w:ascii="Arial" w:hAnsi="Arial"/>
                <w:sz w:val="18"/>
              </w:rPr>
              <w:t>(if configured in the corresponding</w:t>
            </w:r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) or between the </w:t>
            </w:r>
            <w:proofErr w:type="spellStart"/>
            <w:r w:rsidRPr="00D0452D">
              <w:rPr>
                <w:rFonts w:ascii="Arial" w:hAnsi="Arial"/>
                <w:sz w:val="18"/>
              </w:rPr>
              <w:t>PCell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up to 3 strongest detected NR cells (if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cellsForWhichToReportSFTD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is not configured in the corresponding</w:t>
            </w:r>
            <w:r w:rsidRPr="00D0452D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measObjectNR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), as specified in TS 38.215 [89]. E-UTRAN only includes this field when setting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to </w:t>
            </w:r>
            <w:r w:rsidRPr="00D0452D">
              <w:rPr>
                <w:rFonts w:ascii="Arial" w:hAnsi="Arial"/>
                <w:i/>
                <w:sz w:val="18"/>
              </w:rPr>
              <w:t>periodical</w:t>
            </w:r>
            <w:r w:rsidRPr="00D0452D">
              <w:rPr>
                <w:rFonts w:ascii="Arial" w:hAnsi="Arial"/>
                <w:sz w:val="18"/>
              </w:rPr>
              <w:t xml:space="preserve"> and </w:t>
            </w:r>
            <w:r w:rsidRPr="00D0452D">
              <w:rPr>
                <w:rFonts w:ascii="Arial" w:hAnsi="Arial"/>
                <w:i/>
                <w:sz w:val="18"/>
              </w:rPr>
              <w:t>purpose</w:t>
            </w:r>
            <w:r w:rsidRPr="00D0452D">
              <w:rPr>
                <w:rFonts w:ascii="Arial" w:hAnsi="Arial"/>
                <w:sz w:val="18"/>
              </w:rPr>
              <w:t xml:space="preserve"> to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. If included, the UE shall ignore the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D0452D"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 w:rsidRPr="00D0452D">
              <w:rPr>
                <w:rFonts w:ascii="Arial" w:hAnsi="Arial"/>
                <w:sz w:val="18"/>
              </w:rPr>
              <w:t xml:space="preserve"> fields</w:t>
            </w:r>
          </w:p>
        </w:tc>
      </w:tr>
      <w:tr w:rsidR="00E644CD" w:rsidRPr="00D0452D" w14:paraId="600F5D7B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6F22E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si-RequestForHO</w:t>
            </w:r>
          </w:p>
          <w:p w14:paraId="38E5B9A2" w14:textId="77777777" w:rsidR="00E644CD" w:rsidRPr="00D0452D" w:rsidRDefault="00E644CD" w:rsidP="00D15D35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iCs/>
                <w:noProof/>
                <w:lang w:eastAsia="en-GB"/>
              </w:rPr>
              <w:t xml:space="preserve">The field applies to the </w:t>
            </w:r>
            <w:r w:rsidRPr="00D0452D">
              <w:rPr>
                <w:i/>
                <w:noProof/>
                <w:lang w:eastAsia="en-GB"/>
              </w:rPr>
              <w:t>reportCGI</w:t>
            </w:r>
            <w:r w:rsidRPr="00D0452D">
              <w:rPr>
                <w:iCs/>
                <w:noProof/>
                <w:lang w:eastAsia="en-GB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 w:rsidRPr="00D0452D">
                <w:rPr>
                  <w:iCs/>
                  <w:noProof/>
                  <w:lang w:eastAsia="en-GB"/>
                </w:rPr>
                <w:t>info</w:t>
              </w:r>
            </w:smartTag>
            <w:r w:rsidRPr="00D0452D">
              <w:rPr>
                <w:iCs/>
                <w:noProof/>
                <w:lang w:eastAsia="en-GB"/>
              </w:rPr>
              <w:t xml:space="preserve">rmation from the neighbour cell, applies a different value for T321, and includes different fields in the measurement report. EUTRAN does not configure the field if </w:t>
            </w:r>
            <w:r w:rsidRPr="00D0452D">
              <w:rPr>
                <w:i/>
                <w:iCs/>
                <w:noProof/>
                <w:lang w:eastAsia="en-GB"/>
              </w:rPr>
              <w:t>reportConfig</w:t>
            </w:r>
            <w:r w:rsidRPr="00D0452D">
              <w:rPr>
                <w:iCs/>
                <w:noProof/>
                <w:lang w:eastAsia="en-GB"/>
              </w:rPr>
              <w:t xml:space="preserve"> is linked to a </w:t>
            </w:r>
            <w:r w:rsidRPr="00D0452D">
              <w:rPr>
                <w:i/>
                <w:iCs/>
                <w:noProof/>
                <w:lang w:eastAsia="en-GB"/>
              </w:rPr>
              <w:t>measObject</w:t>
            </w:r>
            <w:r w:rsidRPr="00D0452D">
              <w:rPr>
                <w:iCs/>
                <w:noProof/>
                <w:lang w:eastAsia="en-GB"/>
              </w:rPr>
              <w:t xml:space="preserve"> set to </w:t>
            </w:r>
            <w:r w:rsidRPr="00D0452D">
              <w:rPr>
                <w:i/>
                <w:iCs/>
                <w:noProof/>
                <w:lang w:eastAsia="en-GB"/>
              </w:rPr>
              <w:t>measObjectNR</w:t>
            </w:r>
            <w:r w:rsidRPr="00D0452D">
              <w:rPr>
                <w:iCs/>
                <w:noProof/>
                <w:lang w:eastAsia="en-GB"/>
              </w:rPr>
              <w:t>.</w:t>
            </w:r>
          </w:p>
        </w:tc>
      </w:tr>
      <w:tr w:rsidR="00E644CD" w:rsidRPr="00D0452D" w14:paraId="754FC524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22B86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ss-rsrp</w:t>
            </w:r>
          </w:p>
          <w:p w14:paraId="44CC867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SS-RSRP quantity of NR.</w:t>
            </w:r>
          </w:p>
        </w:tc>
      </w:tr>
      <w:tr w:rsidR="00E644CD" w:rsidRPr="00D0452D" w14:paraId="14582678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AF995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ss-rsrq</w:t>
            </w:r>
          </w:p>
          <w:p w14:paraId="27557437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SS-RSRQ quantity of NR.</w:t>
            </w:r>
          </w:p>
        </w:tc>
      </w:tr>
      <w:tr w:rsidR="00E644CD" w:rsidRPr="00D0452D" w14:paraId="24C32CEA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87DD2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ss-sinr</w:t>
            </w:r>
          </w:p>
          <w:p w14:paraId="6A8FABE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>Indicates whether or not the UE shall report SS-SINR quantity of NR.</w:t>
            </w:r>
          </w:p>
        </w:tc>
      </w:tr>
      <w:tr w:rsidR="00E644CD" w:rsidRPr="00D0452D" w14:paraId="3F0B93CF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EDEFA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/>
                <w:b/>
                <w:bCs/>
                <w:i/>
                <w:noProof/>
                <w:sz w:val="18"/>
              </w:rPr>
              <w:t>stationCountRequestWLAN</w:t>
            </w:r>
          </w:p>
          <w:p w14:paraId="5FDD1215" w14:textId="77777777" w:rsidR="00E644CD" w:rsidRPr="00D0452D" w:rsidRDefault="00E644CD" w:rsidP="00D15D3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The value </w:t>
            </w:r>
            <w:r w:rsidRPr="00D0452D">
              <w:rPr>
                <w:rFonts w:ascii="Arial" w:hAnsi="Arial" w:cs="Arial"/>
                <w:sz w:val="18"/>
                <w:szCs w:val="18"/>
              </w:rPr>
              <w:t>true</w:t>
            </w:r>
            <w:r w:rsidRPr="00D0452D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 that the UE shall include, if available, WLAN Station Count in measurement reports.</w:t>
            </w:r>
          </w:p>
        </w:tc>
      </w:tr>
      <w:tr w:rsidR="00E644CD" w:rsidRPr="00D0452D" w14:paraId="49D7E6ED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32406B" w14:textId="77777777" w:rsidR="00E644CD" w:rsidRPr="00D0452D" w:rsidRDefault="00E644CD" w:rsidP="00D15D35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b1-ThresholdGERAN, b2-Threshold2GERAN</w:t>
            </w:r>
          </w:p>
          <w:p w14:paraId="34DE2901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The actual value is field value – 110 dBm.</w:t>
            </w:r>
          </w:p>
        </w:tc>
      </w:tr>
      <w:tr w:rsidR="00E644CD" w:rsidRPr="00D0452D" w14:paraId="451558FE" w14:textId="77777777" w:rsidTr="00D15D35">
        <w:trPr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2EA96" w14:textId="77777777" w:rsidR="00E644CD" w:rsidRPr="00D0452D" w:rsidRDefault="00E644CD" w:rsidP="00D15D35">
            <w:pPr>
              <w:pStyle w:val="TAL"/>
              <w:rPr>
                <w:b/>
                <w:i/>
                <w:lang w:eastAsia="ja-JP"/>
              </w:rPr>
            </w:pPr>
            <w:r w:rsidRPr="00D0452D">
              <w:rPr>
                <w:b/>
                <w:i/>
                <w:lang w:eastAsia="ja-JP"/>
              </w:rPr>
              <w:t>b1-ThresholdUTRA, b2-Threshold2UTRA</w:t>
            </w:r>
          </w:p>
          <w:p w14:paraId="22AE6A30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proofErr w:type="spellStart"/>
            <w:r w:rsidRPr="00D0452D">
              <w:rPr>
                <w:i/>
                <w:lang w:eastAsia="en-GB"/>
              </w:rPr>
              <w:t>utra</w:t>
            </w:r>
            <w:proofErr w:type="spellEnd"/>
            <w:r w:rsidRPr="00D0452D">
              <w:rPr>
                <w:i/>
                <w:lang w:eastAsia="en-GB"/>
              </w:rPr>
              <w:t>-RSCP</w:t>
            </w:r>
            <w:r w:rsidRPr="00D0452D">
              <w:rPr>
                <w:lang w:eastAsia="en-GB"/>
              </w:rPr>
              <w:t xml:space="preserve"> corresponds to CPICH_RSCP in TS 25.133 [29] for FDD and P-CCPCH_RSCP in TS 25.123 [30] for TDD. </w:t>
            </w:r>
            <w:r w:rsidRPr="00D0452D">
              <w:rPr>
                <w:i/>
                <w:lang w:eastAsia="en-GB"/>
              </w:rPr>
              <w:t>utra-EcN0</w:t>
            </w:r>
            <w:r w:rsidRPr="00D0452D">
              <w:rPr>
                <w:lang w:eastAsia="en-GB"/>
              </w:rPr>
              <w:t xml:space="preserve"> corresponds to </w:t>
            </w:r>
            <w:proofErr w:type="spellStart"/>
            <w:r w:rsidRPr="00D0452D">
              <w:rPr>
                <w:lang w:eastAsia="en-GB"/>
              </w:rPr>
              <w:t>CPICH_Ec</w:t>
            </w:r>
            <w:proofErr w:type="spellEnd"/>
            <w:r w:rsidRPr="00D0452D">
              <w:rPr>
                <w:lang w:eastAsia="en-GB"/>
              </w:rPr>
              <w:t xml:space="preserve">/No in TS 25.133 [29] for </w:t>
            </w:r>
            <w:proofErr w:type="gramStart"/>
            <w:r w:rsidRPr="00D0452D">
              <w:rPr>
                <w:lang w:eastAsia="en-GB"/>
              </w:rPr>
              <w:t>FDD, and</w:t>
            </w:r>
            <w:proofErr w:type="gramEnd"/>
            <w:r w:rsidRPr="00D0452D">
              <w:rPr>
                <w:lang w:eastAsia="en-GB"/>
              </w:rPr>
              <w:t xml:space="preserve"> is not applicable for TDD.</w:t>
            </w:r>
          </w:p>
          <w:p w14:paraId="182C8A48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For </w:t>
            </w:r>
            <w:proofErr w:type="spellStart"/>
            <w:r w:rsidRPr="00D0452D">
              <w:rPr>
                <w:i/>
                <w:lang w:eastAsia="en-GB"/>
              </w:rPr>
              <w:t>utra</w:t>
            </w:r>
            <w:proofErr w:type="spellEnd"/>
            <w:r w:rsidRPr="00D0452D">
              <w:rPr>
                <w:i/>
                <w:lang w:eastAsia="en-GB"/>
              </w:rPr>
              <w:t>-RSCP</w:t>
            </w:r>
            <w:r w:rsidRPr="00D0452D">
              <w:rPr>
                <w:lang w:eastAsia="en-GB"/>
              </w:rPr>
              <w:t>: The actual value is field value – 115 dBm.</w:t>
            </w:r>
          </w:p>
          <w:p w14:paraId="7FC1B3A2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D0452D">
              <w:rPr>
                <w:lang w:eastAsia="en-GB"/>
              </w:rPr>
              <w:t xml:space="preserve">For </w:t>
            </w:r>
            <w:r w:rsidRPr="00D0452D">
              <w:rPr>
                <w:i/>
                <w:lang w:eastAsia="en-GB"/>
              </w:rPr>
              <w:t>utra-EcN0</w:t>
            </w:r>
            <w:r w:rsidRPr="00D0452D">
              <w:rPr>
                <w:lang w:eastAsia="en-GB"/>
              </w:rPr>
              <w:t xml:space="preserve">: The actual value is (field value – 49)/2 </w:t>
            </w:r>
            <w:proofErr w:type="spellStart"/>
            <w:r w:rsidRPr="00D0452D">
              <w:rPr>
                <w:lang w:eastAsia="en-GB"/>
              </w:rPr>
              <w:t>dB.</w:t>
            </w:r>
            <w:proofErr w:type="spellEnd"/>
          </w:p>
        </w:tc>
      </w:tr>
      <w:tr w:rsidR="00E644CD" w:rsidRPr="00D0452D" w14:paraId="21E8D95F" w14:textId="77777777" w:rsidTr="00D15D35">
        <w:trPr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F03EDF3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14:paraId="34CC6FC6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E644CD" w:rsidRPr="00D0452D" w14:paraId="69D4E125" w14:textId="77777777" w:rsidTr="00D15D35">
        <w:trPr>
          <w:cantSplit/>
        </w:trPr>
        <w:tc>
          <w:tcPr>
            <w:tcW w:w="9639" w:type="dxa"/>
            <w:tcBorders>
              <w:top w:val="single" w:sz="4" w:space="0" w:color="808080"/>
              <w:bottom w:val="single" w:sz="4" w:space="0" w:color="808080"/>
            </w:tcBorders>
          </w:tcPr>
          <w:p w14:paraId="7CE7CE33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D0452D">
              <w:rPr>
                <w:b/>
                <w:bCs/>
                <w:i/>
                <w:iCs/>
                <w:lang w:eastAsia="en-GB"/>
              </w:rPr>
              <w:t>triggerType</w:t>
            </w:r>
            <w:proofErr w:type="spellEnd"/>
          </w:p>
          <w:p w14:paraId="63DE7FAC" w14:textId="77777777" w:rsidR="00E644CD" w:rsidRPr="00D0452D" w:rsidRDefault="00E644CD" w:rsidP="00D15D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E-UTRAN does not configure the value </w:t>
            </w:r>
            <w:r w:rsidRPr="00D0452D">
              <w:rPr>
                <w:i/>
                <w:iCs/>
                <w:lang w:eastAsia="en-GB"/>
              </w:rPr>
              <w:t>periodical</w:t>
            </w:r>
            <w:r w:rsidRPr="00D0452D">
              <w:rPr>
                <w:bCs/>
                <w:iCs/>
                <w:lang w:eastAsia="en-GB"/>
              </w:rPr>
              <w:t xml:space="preserve"> in </w:t>
            </w:r>
            <w:r w:rsidRPr="00D0452D">
              <w:rPr>
                <w:bCs/>
                <w:noProof/>
                <w:lang w:eastAsia="en-GB"/>
              </w:rPr>
              <w:t xml:space="preserve">case </w:t>
            </w:r>
            <w:proofErr w:type="spellStart"/>
            <w:r w:rsidRPr="00D0452D">
              <w:rPr>
                <w:i/>
                <w:iCs/>
                <w:lang w:eastAsia="en-GB"/>
              </w:rPr>
              <w:t>reportConfig</w:t>
            </w:r>
            <w:proofErr w:type="spellEnd"/>
            <w:r w:rsidRPr="00D0452D">
              <w:rPr>
                <w:lang w:eastAsia="en-GB"/>
              </w:rPr>
              <w:t xml:space="preserve"> is linked to a </w:t>
            </w:r>
            <w:proofErr w:type="spellStart"/>
            <w:r w:rsidRPr="00D0452D">
              <w:rPr>
                <w:i/>
                <w:iCs/>
                <w:lang w:eastAsia="en-GB"/>
              </w:rPr>
              <w:t>measObject</w:t>
            </w:r>
            <w:proofErr w:type="spellEnd"/>
            <w:r w:rsidRPr="00D0452D">
              <w:rPr>
                <w:lang w:eastAsia="en-GB"/>
              </w:rPr>
              <w:t xml:space="preserve"> set to </w:t>
            </w:r>
            <w:proofErr w:type="spellStart"/>
            <w:r w:rsidRPr="00D0452D">
              <w:rPr>
                <w:i/>
                <w:iCs/>
                <w:lang w:eastAsia="en-GB"/>
              </w:rPr>
              <w:t>measObjectWLAN</w:t>
            </w:r>
            <w:proofErr w:type="spellEnd"/>
            <w:r w:rsidRPr="00D0452D">
              <w:rPr>
                <w:lang w:eastAsia="en-GB"/>
              </w:rPr>
              <w:t>.</w:t>
            </w:r>
          </w:p>
        </w:tc>
      </w:tr>
    </w:tbl>
    <w:p w14:paraId="26CE255B" w14:textId="77777777" w:rsidR="00E644CD" w:rsidRPr="00D0452D" w:rsidRDefault="00E644CD" w:rsidP="00E644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644CD" w:rsidRPr="00D0452D" w14:paraId="4B8CFF52" w14:textId="77777777" w:rsidTr="00D15D35">
        <w:trPr>
          <w:cantSplit/>
          <w:tblHeader/>
        </w:trPr>
        <w:tc>
          <w:tcPr>
            <w:tcW w:w="2268" w:type="dxa"/>
          </w:tcPr>
          <w:p w14:paraId="4D7BD086" w14:textId="77777777" w:rsidR="00E644CD" w:rsidRPr="00D0452D" w:rsidRDefault="00E644CD" w:rsidP="00D15D35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21FB94ED" w14:textId="77777777" w:rsidR="00E644CD" w:rsidRPr="00D0452D" w:rsidRDefault="00E644CD" w:rsidP="00D15D35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E644CD" w:rsidRPr="00D0452D" w14:paraId="5789A7AF" w14:textId="77777777" w:rsidTr="00D15D35">
        <w:trPr>
          <w:cantSplit/>
        </w:trPr>
        <w:tc>
          <w:tcPr>
            <w:tcW w:w="2268" w:type="dxa"/>
          </w:tcPr>
          <w:p w14:paraId="7B2BC19B" w14:textId="77777777" w:rsidR="00E644CD" w:rsidRPr="00D0452D" w:rsidRDefault="00E644CD" w:rsidP="00D15D35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58AF48D3" w14:textId="77777777" w:rsidR="00E644CD" w:rsidRPr="00D0452D" w:rsidRDefault="00E644CD" w:rsidP="00D15D35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The field is optional, need OR, in case </w:t>
            </w:r>
            <w:r w:rsidRPr="00D0452D">
              <w:rPr>
                <w:i/>
                <w:lang w:eastAsia="en-GB"/>
              </w:rPr>
              <w:t>purpose</w:t>
            </w:r>
            <w:r w:rsidRPr="00D0452D">
              <w:rPr>
                <w:lang w:eastAsia="en-GB"/>
              </w:rPr>
              <w:t xml:space="preserve"> is included and set to </w:t>
            </w:r>
            <w:proofErr w:type="spellStart"/>
            <w:r w:rsidRPr="00D0452D">
              <w:rPr>
                <w:i/>
                <w:lang w:eastAsia="en-GB"/>
              </w:rPr>
              <w:t>reportCGI</w:t>
            </w:r>
            <w:proofErr w:type="spellEnd"/>
            <w:r w:rsidRPr="00D0452D">
              <w:rPr>
                <w:lang w:eastAsia="en-GB"/>
              </w:rPr>
              <w:t xml:space="preserve">; otherwise the field is not </w:t>
            </w:r>
            <w:proofErr w:type="gramStart"/>
            <w:r w:rsidRPr="00D0452D">
              <w:rPr>
                <w:lang w:eastAsia="en-GB"/>
              </w:rPr>
              <w:t>present</w:t>
            </w:r>
            <w:proofErr w:type="gramEnd"/>
            <w:r w:rsidRPr="00D0452D">
              <w:rPr>
                <w:lang w:eastAsia="en-GB"/>
              </w:rPr>
              <w:t xml:space="preserve"> and the UE shall delete any existing value for this field.</w:t>
            </w:r>
          </w:p>
        </w:tc>
      </w:tr>
    </w:tbl>
    <w:p w14:paraId="6128575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7CCD7" w14:textId="77777777" w:rsidR="00532606" w:rsidRDefault="00532606">
      <w:r>
        <w:separator/>
      </w:r>
    </w:p>
  </w:endnote>
  <w:endnote w:type="continuationSeparator" w:id="0">
    <w:p w14:paraId="68754736" w14:textId="77777777" w:rsidR="00532606" w:rsidRDefault="0053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73865" w14:textId="77777777" w:rsidR="00532606" w:rsidRDefault="00532606">
      <w:r>
        <w:separator/>
      </w:r>
    </w:p>
  </w:footnote>
  <w:footnote w:type="continuationSeparator" w:id="0">
    <w:p w14:paraId="54B815A9" w14:textId="77777777" w:rsidR="00532606" w:rsidRDefault="00532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75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52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6C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27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D0882"/>
    <w:multiLevelType w:val="hybridMultilevel"/>
    <w:tmpl w:val="AA946C46"/>
    <w:lvl w:ilvl="0" w:tplc="0F021D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 Shi">
    <w15:presenceInfo w15:providerId="None" w15:userId="Sam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0AF"/>
    <w:rsid w:val="001A7B60"/>
    <w:rsid w:val="001B52F0"/>
    <w:rsid w:val="001B7A65"/>
    <w:rsid w:val="001E41F3"/>
    <w:rsid w:val="0022557C"/>
    <w:rsid w:val="0026004D"/>
    <w:rsid w:val="002640DD"/>
    <w:rsid w:val="00275D12"/>
    <w:rsid w:val="00284FEB"/>
    <w:rsid w:val="002860C4"/>
    <w:rsid w:val="002B5741"/>
    <w:rsid w:val="002B6C8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606"/>
    <w:rsid w:val="00547111"/>
    <w:rsid w:val="005861B8"/>
    <w:rsid w:val="00592D74"/>
    <w:rsid w:val="005D7E9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5F2B"/>
    <w:rsid w:val="008F686C"/>
    <w:rsid w:val="009148DE"/>
    <w:rsid w:val="00941E30"/>
    <w:rsid w:val="009777D9"/>
    <w:rsid w:val="00991B88"/>
    <w:rsid w:val="009A5753"/>
    <w:rsid w:val="009A579D"/>
    <w:rsid w:val="009E3297"/>
    <w:rsid w:val="009E7BE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304"/>
    <w:rsid w:val="00BD279D"/>
    <w:rsid w:val="00BD6BB8"/>
    <w:rsid w:val="00C31F9C"/>
    <w:rsid w:val="00C66BA2"/>
    <w:rsid w:val="00C84628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44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70FC8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44C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44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44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44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644C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5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C2954-71C6-44D6-B13C-6C41DBC1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1788</Words>
  <Characters>10196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 Shi</cp:lastModifiedBy>
  <cp:revision>6</cp:revision>
  <cp:lastPrinted>1900-01-01T08:00:00Z</cp:lastPrinted>
  <dcterms:created xsi:type="dcterms:W3CDTF">2019-02-20T17:46:00Z</dcterms:created>
  <dcterms:modified xsi:type="dcterms:W3CDTF">2019-02-20T18:18:00Z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R2-1901641</vt:lpwstr>
  </property>
  <property fmtid="{D5CDD505-2E9C-101B-9397-08002B2CF9AE}" pid="10" name="Spec#">
    <vt:lpwstr>36.331</vt:lpwstr>
  </property>
  <property fmtid="{D5CDD505-2E9C-101B-9397-08002B2CF9AE}" pid="11" name="Cr#">
    <vt:lpwstr>3904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Clarifications of UE behavior on SFTD measurement upon PSCell change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Rel-15</vt:lpwstr>
  </property>
</Properties>
</file>